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6D7" w:rsidRPr="009776D7" w:rsidRDefault="009776D7" w:rsidP="009776D7">
      <w:pPr>
        <w:pStyle w:val="1"/>
        <w:jc w:val="both"/>
        <w:rPr>
          <w:rFonts w:ascii="Times New Roman" w:hAnsi="Times New Roman"/>
          <w:szCs w:val="32"/>
          <w:lang w:val="ru-RU"/>
        </w:rPr>
      </w:pPr>
      <w:r>
        <w:rPr>
          <w:rFonts w:ascii="Times New Roman" w:hAnsi="Times New Roman"/>
          <w:szCs w:val="32"/>
          <w:lang w:val="ru-RU"/>
        </w:rPr>
        <w:t>Краткий порядок работы в разделе «Импорт данных»</w:t>
      </w:r>
    </w:p>
    <w:p w:rsidR="009F3A8B" w:rsidRDefault="009F3A8B" w:rsidP="007B5A22">
      <w:pPr>
        <w:rPr>
          <w:rFonts w:ascii="Times New Roman" w:hAnsi="Times New Roman" w:cs="Times New Roman"/>
        </w:rPr>
      </w:pPr>
    </w:p>
    <w:p w:rsidR="009F3A8B" w:rsidRDefault="00905E0B" w:rsidP="004C1E87">
      <w:pPr>
        <w:pStyle w:val="a3"/>
        <w:numPr>
          <w:ilvl w:val="0"/>
          <w:numId w:val="2"/>
        </w:numPr>
        <w:spacing w:before="0" w:line="240" w:lineRule="auto"/>
        <w:rPr>
          <w:rFonts w:ascii="Times New Roman" w:hAnsi="Times New Roman" w:cs="Times New Roman"/>
          <w:b/>
        </w:rPr>
      </w:pPr>
      <w:r w:rsidRPr="006C1E3E">
        <w:rPr>
          <w:rFonts w:ascii="Times New Roman" w:hAnsi="Times New Roman" w:cs="Times New Roman"/>
          <w:b/>
        </w:rPr>
        <w:t>Загрузка данных по заработной плате.</w:t>
      </w:r>
    </w:p>
    <w:p w:rsidR="006C1E3E" w:rsidRPr="006C1E3E" w:rsidRDefault="006C1E3E" w:rsidP="006C1E3E">
      <w:pPr>
        <w:pStyle w:val="a3"/>
        <w:spacing w:before="0" w:line="240" w:lineRule="auto"/>
        <w:ind w:left="108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- </w:t>
      </w:r>
      <w:r w:rsidR="00A17E49">
        <w:rPr>
          <w:rFonts w:ascii="Times New Roman" w:hAnsi="Times New Roman" w:cs="Times New Roman"/>
          <w:sz w:val="20"/>
          <w:szCs w:val="20"/>
        </w:rPr>
        <w:t>действие</w:t>
      </w:r>
      <w:r>
        <w:rPr>
          <w:rFonts w:ascii="Times New Roman" w:hAnsi="Times New Roman" w:cs="Times New Roman"/>
          <w:sz w:val="20"/>
          <w:szCs w:val="20"/>
        </w:rPr>
        <w:t xml:space="preserve"> «Загрузка» «Загрузить заработную плату из Парус-8…»/ «Загрузить данные из файла </w:t>
      </w:r>
      <w:r>
        <w:rPr>
          <w:rFonts w:ascii="Times New Roman" w:hAnsi="Times New Roman" w:cs="Times New Roman"/>
          <w:sz w:val="20"/>
          <w:szCs w:val="20"/>
          <w:lang w:val="en-US"/>
        </w:rPr>
        <w:t>XML</w:t>
      </w:r>
      <w:r>
        <w:rPr>
          <w:rFonts w:ascii="Times New Roman" w:hAnsi="Times New Roman" w:cs="Times New Roman"/>
          <w:sz w:val="20"/>
          <w:szCs w:val="20"/>
        </w:rPr>
        <w:t>».</w:t>
      </w:r>
    </w:p>
    <w:p w:rsidR="00905E0B" w:rsidRDefault="00905E0B" w:rsidP="004C1E87">
      <w:pPr>
        <w:pStyle w:val="a3"/>
        <w:spacing w:before="0" w:line="240" w:lineRule="auto"/>
        <w:ind w:left="1080"/>
        <w:rPr>
          <w:rFonts w:ascii="Times New Roman" w:hAnsi="Times New Roman" w:cs="Times New Roman"/>
        </w:rPr>
      </w:pPr>
    </w:p>
    <w:p w:rsidR="00905E0B" w:rsidRDefault="00905E0B" w:rsidP="004C1E87">
      <w:pPr>
        <w:pStyle w:val="a3"/>
        <w:numPr>
          <w:ilvl w:val="0"/>
          <w:numId w:val="2"/>
        </w:numPr>
        <w:spacing w:before="0" w:line="240" w:lineRule="auto"/>
        <w:rPr>
          <w:rFonts w:ascii="Times New Roman" w:hAnsi="Times New Roman" w:cs="Times New Roman"/>
          <w:b/>
        </w:rPr>
      </w:pPr>
      <w:r w:rsidRPr="006C1E3E">
        <w:rPr>
          <w:rFonts w:ascii="Times New Roman" w:hAnsi="Times New Roman" w:cs="Times New Roman"/>
          <w:b/>
        </w:rPr>
        <w:t>Устранение ошибок и предупреждений по данным о заработной плате.</w:t>
      </w:r>
    </w:p>
    <w:p w:rsidR="006C1E3E" w:rsidRPr="006C1E3E" w:rsidRDefault="006C1E3E" w:rsidP="006C1E3E">
      <w:pPr>
        <w:pStyle w:val="a3"/>
        <w:spacing w:before="0" w:line="240" w:lineRule="auto"/>
        <w:ind w:left="108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- </w:t>
      </w:r>
      <w:r w:rsidRPr="006C1E3E">
        <w:rPr>
          <w:rFonts w:ascii="Times New Roman" w:hAnsi="Times New Roman" w:cs="Times New Roman"/>
          <w:sz w:val="20"/>
          <w:szCs w:val="20"/>
        </w:rPr>
        <w:t>спецификаци</w:t>
      </w:r>
      <w:r w:rsidR="00A17E49">
        <w:rPr>
          <w:rFonts w:ascii="Times New Roman" w:hAnsi="Times New Roman" w:cs="Times New Roman"/>
          <w:sz w:val="20"/>
          <w:szCs w:val="20"/>
        </w:rPr>
        <w:t>я</w:t>
      </w:r>
      <w:r>
        <w:rPr>
          <w:rFonts w:ascii="Times New Roman" w:hAnsi="Times New Roman" w:cs="Times New Roman"/>
          <w:sz w:val="20"/>
          <w:szCs w:val="20"/>
        </w:rPr>
        <w:t xml:space="preserve"> «Журнал ошибок и предупреждений» раздела «АХД. Импорт данных».</w:t>
      </w:r>
    </w:p>
    <w:p w:rsidR="00905E0B" w:rsidRPr="00905E0B" w:rsidRDefault="00905E0B" w:rsidP="004C1E87">
      <w:pPr>
        <w:pStyle w:val="a3"/>
        <w:spacing w:before="0" w:line="240" w:lineRule="auto"/>
        <w:rPr>
          <w:rFonts w:ascii="Times New Roman" w:hAnsi="Times New Roman" w:cs="Times New Roman"/>
        </w:rPr>
      </w:pPr>
    </w:p>
    <w:p w:rsidR="00905E0B" w:rsidRPr="006C1E3E" w:rsidRDefault="00905E0B" w:rsidP="004C1E87">
      <w:pPr>
        <w:pStyle w:val="a3"/>
        <w:numPr>
          <w:ilvl w:val="0"/>
          <w:numId w:val="2"/>
        </w:numPr>
        <w:spacing w:before="0" w:line="240" w:lineRule="auto"/>
        <w:rPr>
          <w:rFonts w:ascii="Times New Roman" w:hAnsi="Times New Roman" w:cs="Times New Roman"/>
        </w:rPr>
      </w:pPr>
      <w:r w:rsidRPr="006C1E3E">
        <w:rPr>
          <w:rFonts w:ascii="Times New Roman" w:hAnsi="Times New Roman" w:cs="Times New Roman"/>
          <w:b/>
        </w:rPr>
        <w:t>Сверка загруженных сумм заработной платы:</w:t>
      </w:r>
      <w:r>
        <w:rPr>
          <w:rFonts w:ascii="Times New Roman" w:hAnsi="Times New Roman" w:cs="Times New Roman"/>
        </w:rPr>
        <w:br/>
        <w:t xml:space="preserve">- </w:t>
      </w:r>
      <w:r w:rsidRPr="00905E0B">
        <w:rPr>
          <w:rFonts w:ascii="Times New Roman" w:hAnsi="Times New Roman" w:cs="Times New Roman"/>
          <w:sz w:val="20"/>
          <w:szCs w:val="20"/>
        </w:rPr>
        <w:t>многомерный отчет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905E0B">
        <w:rPr>
          <w:rFonts w:ascii="Times New Roman" w:hAnsi="Times New Roman" w:cs="Times New Roman"/>
          <w:sz w:val="20"/>
          <w:szCs w:val="20"/>
        </w:rPr>
        <w:t xml:space="preserve">Для этого необходимо в разделе </w:t>
      </w:r>
      <w:r w:rsidR="004E6C57">
        <w:rPr>
          <w:rFonts w:ascii="Times New Roman" w:hAnsi="Times New Roman" w:cs="Times New Roman"/>
          <w:sz w:val="20"/>
          <w:szCs w:val="20"/>
        </w:rPr>
        <w:t>запустить действие «Расширения &gt;</w:t>
      </w:r>
      <w:r w:rsidRPr="00905E0B">
        <w:rPr>
          <w:rFonts w:ascii="Times New Roman" w:hAnsi="Times New Roman" w:cs="Times New Roman"/>
          <w:sz w:val="20"/>
          <w:szCs w:val="20"/>
        </w:rPr>
        <w:t>Многомерные отчеты» и выбрать отчет «АХД. Информация о ЗП»</w:t>
      </w:r>
    </w:p>
    <w:p w:rsidR="00905E0B" w:rsidRDefault="006C1E3E" w:rsidP="004C1E87">
      <w:pPr>
        <w:pStyle w:val="a3"/>
        <w:spacing w:before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- </w:t>
      </w:r>
      <w:r>
        <w:rPr>
          <w:rFonts w:ascii="Times New Roman" w:hAnsi="Times New Roman" w:cs="Times New Roman"/>
          <w:sz w:val="20"/>
          <w:szCs w:val="20"/>
        </w:rPr>
        <w:t xml:space="preserve">поля «Начислено ФЗП», «Начислено прочее», </w:t>
      </w:r>
      <w:r w:rsidR="004E6C57">
        <w:rPr>
          <w:rFonts w:ascii="Times New Roman" w:hAnsi="Times New Roman" w:cs="Times New Roman"/>
          <w:sz w:val="20"/>
          <w:szCs w:val="20"/>
        </w:rPr>
        <w:t xml:space="preserve">«Отчисления» в спецификации </w:t>
      </w:r>
      <w:r>
        <w:rPr>
          <w:rFonts w:ascii="Times New Roman" w:hAnsi="Times New Roman" w:cs="Times New Roman"/>
          <w:sz w:val="20"/>
          <w:szCs w:val="20"/>
        </w:rPr>
        <w:t>«Сведения о заработной плате» для сравнения сумм с ведомостями по заработной плате.</w:t>
      </w:r>
    </w:p>
    <w:p w:rsidR="006C1E3E" w:rsidRPr="00905E0B" w:rsidRDefault="006C1E3E" w:rsidP="004C1E87">
      <w:pPr>
        <w:pStyle w:val="a3"/>
        <w:spacing w:before="0" w:line="240" w:lineRule="auto"/>
        <w:rPr>
          <w:rFonts w:ascii="Times New Roman" w:hAnsi="Times New Roman" w:cs="Times New Roman"/>
        </w:rPr>
      </w:pPr>
    </w:p>
    <w:p w:rsidR="00905E0B" w:rsidRPr="006C1E3E" w:rsidRDefault="00905E0B" w:rsidP="004C1E87">
      <w:pPr>
        <w:pStyle w:val="a3"/>
        <w:numPr>
          <w:ilvl w:val="0"/>
          <w:numId w:val="2"/>
        </w:numPr>
        <w:spacing w:before="0" w:line="240" w:lineRule="auto"/>
        <w:rPr>
          <w:rFonts w:ascii="Times New Roman" w:hAnsi="Times New Roman" w:cs="Times New Roman"/>
          <w:b/>
        </w:rPr>
      </w:pPr>
      <w:r w:rsidRPr="006C1E3E">
        <w:rPr>
          <w:rFonts w:ascii="Times New Roman" w:hAnsi="Times New Roman" w:cs="Times New Roman"/>
          <w:b/>
        </w:rPr>
        <w:t xml:space="preserve">Анализ </w:t>
      </w:r>
      <w:r w:rsidR="004E6C57">
        <w:rPr>
          <w:rFonts w:ascii="Times New Roman" w:hAnsi="Times New Roman" w:cs="Times New Roman"/>
          <w:b/>
        </w:rPr>
        <w:t>отчетов</w:t>
      </w:r>
      <w:r w:rsidRPr="006C1E3E">
        <w:rPr>
          <w:rFonts w:ascii="Times New Roman" w:hAnsi="Times New Roman" w:cs="Times New Roman"/>
          <w:b/>
        </w:rPr>
        <w:t>, формируе</w:t>
      </w:r>
      <w:r w:rsidR="006D14E5">
        <w:rPr>
          <w:rFonts w:ascii="Times New Roman" w:hAnsi="Times New Roman" w:cs="Times New Roman"/>
          <w:b/>
        </w:rPr>
        <w:t>мых</w:t>
      </w:r>
      <w:r w:rsidRPr="006C1E3E">
        <w:rPr>
          <w:rFonts w:ascii="Times New Roman" w:hAnsi="Times New Roman" w:cs="Times New Roman"/>
          <w:b/>
        </w:rPr>
        <w:t xml:space="preserve"> в разделе «АХД. Импорт данных»</w:t>
      </w:r>
    </w:p>
    <w:p w:rsidR="007B5A22" w:rsidRDefault="00905E0B" w:rsidP="004C1E87">
      <w:pPr>
        <w:pStyle w:val="a3"/>
        <w:spacing w:before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905E0B">
        <w:rPr>
          <w:rFonts w:ascii="Times New Roman" w:hAnsi="Times New Roman" w:cs="Times New Roman"/>
          <w:sz w:val="20"/>
          <w:szCs w:val="20"/>
        </w:rPr>
        <w:t xml:space="preserve">- при необходимости </w:t>
      </w:r>
      <w:r w:rsidR="006D14E5">
        <w:rPr>
          <w:rFonts w:ascii="Times New Roman" w:hAnsi="Times New Roman" w:cs="Times New Roman"/>
          <w:sz w:val="20"/>
          <w:szCs w:val="20"/>
        </w:rPr>
        <w:t>формировать отчеты</w:t>
      </w:r>
      <w:r w:rsidRPr="00905E0B">
        <w:rPr>
          <w:rFonts w:ascii="Times New Roman" w:hAnsi="Times New Roman" w:cs="Times New Roman"/>
          <w:sz w:val="20"/>
          <w:szCs w:val="20"/>
        </w:rPr>
        <w:t xml:space="preserve"> с расшифровкой</w:t>
      </w:r>
      <w:r w:rsidR="006C1E3E">
        <w:rPr>
          <w:rFonts w:ascii="Times New Roman" w:hAnsi="Times New Roman" w:cs="Times New Roman"/>
          <w:sz w:val="20"/>
          <w:szCs w:val="20"/>
        </w:rPr>
        <w:t xml:space="preserve"> сумм (проставить </w:t>
      </w:r>
      <w:proofErr w:type="spellStart"/>
      <w:r w:rsidR="006C1E3E">
        <w:rPr>
          <w:rFonts w:ascii="Times New Roman" w:hAnsi="Times New Roman" w:cs="Times New Roman"/>
          <w:sz w:val="20"/>
          <w:szCs w:val="20"/>
        </w:rPr>
        <w:t>чекер</w:t>
      </w:r>
      <w:proofErr w:type="spellEnd"/>
      <w:r w:rsidR="006C1E3E">
        <w:rPr>
          <w:rFonts w:ascii="Times New Roman" w:hAnsi="Times New Roman" w:cs="Times New Roman"/>
          <w:sz w:val="20"/>
          <w:szCs w:val="20"/>
        </w:rPr>
        <w:t xml:space="preserve"> «Печатать расшифровку» при задачи параметров отчета) </w:t>
      </w:r>
      <w:r w:rsidRPr="00905E0B">
        <w:rPr>
          <w:rFonts w:ascii="Times New Roman" w:hAnsi="Times New Roman" w:cs="Times New Roman"/>
          <w:sz w:val="20"/>
          <w:szCs w:val="20"/>
        </w:rPr>
        <w:t xml:space="preserve"> по </w:t>
      </w:r>
      <w:r w:rsidR="006C1E3E">
        <w:rPr>
          <w:rFonts w:ascii="Times New Roman" w:hAnsi="Times New Roman" w:cs="Times New Roman"/>
          <w:sz w:val="20"/>
          <w:szCs w:val="20"/>
        </w:rPr>
        <w:t xml:space="preserve">конкретным </w:t>
      </w:r>
      <w:r w:rsidRPr="00905E0B">
        <w:rPr>
          <w:rFonts w:ascii="Times New Roman" w:hAnsi="Times New Roman" w:cs="Times New Roman"/>
          <w:sz w:val="20"/>
          <w:szCs w:val="20"/>
        </w:rPr>
        <w:t xml:space="preserve">сотрудникам для анализа </w:t>
      </w:r>
      <w:r w:rsidR="006D14E5">
        <w:rPr>
          <w:rFonts w:ascii="Times New Roman" w:hAnsi="Times New Roman" w:cs="Times New Roman"/>
          <w:sz w:val="20"/>
          <w:szCs w:val="20"/>
        </w:rPr>
        <w:t>заполне</w:t>
      </w:r>
      <w:r w:rsidR="008F35A9">
        <w:rPr>
          <w:rFonts w:ascii="Times New Roman" w:hAnsi="Times New Roman" w:cs="Times New Roman"/>
          <w:sz w:val="20"/>
          <w:szCs w:val="20"/>
        </w:rPr>
        <w:t>ния</w:t>
      </w:r>
      <w:r w:rsidRPr="00905E0B">
        <w:rPr>
          <w:rFonts w:ascii="Times New Roman" w:hAnsi="Times New Roman" w:cs="Times New Roman"/>
          <w:sz w:val="20"/>
          <w:szCs w:val="20"/>
        </w:rPr>
        <w:t xml:space="preserve"> строк</w:t>
      </w:r>
    </w:p>
    <w:p w:rsidR="00905E0B" w:rsidRPr="00905E0B" w:rsidRDefault="00905E0B" w:rsidP="004C1E87">
      <w:pPr>
        <w:pStyle w:val="a3"/>
        <w:spacing w:before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:rsidR="00905E0B" w:rsidRPr="008F35A9" w:rsidRDefault="006D14E5" w:rsidP="004C1E87">
      <w:pPr>
        <w:pStyle w:val="a3"/>
        <w:numPr>
          <w:ilvl w:val="0"/>
          <w:numId w:val="2"/>
        </w:numPr>
        <w:spacing w:before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Пересчет отчетов</w:t>
      </w:r>
      <w:r w:rsidR="00905E0B" w:rsidRPr="008F35A9">
        <w:rPr>
          <w:rFonts w:ascii="Times New Roman" w:hAnsi="Times New Roman" w:cs="Times New Roman"/>
          <w:b/>
        </w:rPr>
        <w:t xml:space="preserve"> в подсистеме «Сведение отчетности. Центр учета»</w:t>
      </w:r>
    </w:p>
    <w:p w:rsidR="007B5A22" w:rsidRPr="00905E0B" w:rsidRDefault="00905E0B" w:rsidP="004C1E87">
      <w:pPr>
        <w:pStyle w:val="a3"/>
        <w:spacing w:before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905E0B">
        <w:rPr>
          <w:rFonts w:ascii="Times New Roman" w:hAnsi="Times New Roman" w:cs="Times New Roman"/>
          <w:sz w:val="20"/>
          <w:szCs w:val="20"/>
        </w:rPr>
        <w:t>- действи</w:t>
      </w:r>
      <w:r w:rsidR="00A17E49">
        <w:rPr>
          <w:rFonts w:ascii="Times New Roman" w:hAnsi="Times New Roman" w:cs="Times New Roman"/>
          <w:sz w:val="20"/>
          <w:szCs w:val="20"/>
        </w:rPr>
        <w:t>ем</w:t>
      </w:r>
      <w:r w:rsidRPr="00905E0B">
        <w:rPr>
          <w:rFonts w:ascii="Times New Roman" w:hAnsi="Times New Roman" w:cs="Times New Roman"/>
          <w:sz w:val="20"/>
          <w:szCs w:val="20"/>
        </w:rPr>
        <w:t xml:space="preserve"> «Пересчитать значения…»</w:t>
      </w:r>
      <w:r w:rsidRPr="00905E0B">
        <w:rPr>
          <w:rFonts w:ascii="Times New Roman" w:hAnsi="Times New Roman" w:cs="Times New Roman"/>
          <w:sz w:val="20"/>
          <w:szCs w:val="20"/>
        </w:rPr>
        <w:br/>
      </w:r>
    </w:p>
    <w:p w:rsidR="00905E0B" w:rsidRPr="008F35A9" w:rsidRDefault="00905E0B" w:rsidP="004C1E87">
      <w:pPr>
        <w:pStyle w:val="a3"/>
        <w:numPr>
          <w:ilvl w:val="0"/>
          <w:numId w:val="2"/>
        </w:numPr>
        <w:spacing w:before="0" w:line="240" w:lineRule="auto"/>
        <w:rPr>
          <w:rFonts w:ascii="Times New Roman" w:hAnsi="Times New Roman" w:cs="Times New Roman"/>
          <w:b/>
        </w:rPr>
      </w:pPr>
      <w:r w:rsidRPr="008F35A9">
        <w:rPr>
          <w:rFonts w:ascii="Times New Roman" w:hAnsi="Times New Roman" w:cs="Times New Roman"/>
          <w:b/>
        </w:rPr>
        <w:t xml:space="preserve"> Перевод загрузки данных АХД  в статус «ЗП. Данные проверены»</w:t>
      </w:r>
    </w:p>
    <w:p w:rsidR="00905E0B" w:rsidRDefault="008F35A9" w:rsidP="004C1E87">
      <w:pPr>
        <w:pStyle w:val="a3"/>
        <w:spacing w:before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4C1E87">
        <w:rPr>
          <w:rFonts w:ascii="Times New Roman" w:hAnsi="Times New Roman" w:cs="Times New Roman"/>
          <w:sz w:val="20"/>
          <w:szCs w:val="20"/>
        </w:rPr>
        <w:t xml:space="preserve">- </w:t>
      </w:r>
      <w:r w:rsidR="00A17E49">
        <w:rPr>
          <w:rFonts w:ascii="Times New Roman" w:hAnsi="Times New Roman" w:cs="Times New Roman"/>
          <w:sz w:val="20"/>
          <w:szCs w:val="20"/>
        </w:rPr>
        <w:t>действие</w:t>
      </w:r>
      <w:r w:rsidR="00B36A48">
        <w:rPr>
          <w:rFonts w:ascii="Times New Roman" w:hAnsi="Times New Roman" w:cs="Times New Roman"/>
          <w:sz w:val="20"/>
          <w:szCs w:val="20"/>
        </w:rPr>
        <w:t xml:space="preserve"> «Статусная модель»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36A48">
        <w:rPr>
          <w:rFonts w:ascii="Times New Roman" w:hAnsi="Times New Roman" w:cs="Times New Roman"/>
          <w:sz w:val="20"/>
          <w:szCs w:val="20"/>
        </w:rPr>
        <w:t>(контекстное меню) – «Перейти»</w:t>
      </w:r>
      <w:r w:rsidR="006D14E5">
        <w:rPr>
          <w:rFonts w:ascii="Times New Roman" w:hAnsi="Times New Roman" w:cs="Times New Roman"/>
          <w:sz w:val="20"/>
          <w:szCs w:val="20"/>
        </w:rPr>
        <w:t>.</w:t>
      </w:r>
    </w:p>
    <w:p w:rsidR="008F35A9" w:rsidRDefault="008F35A9" w:rsidP="004C1E87">
      <w:pPr>
        <w:pStyle w:val="a3"/>
        <w:spacing w:before="0" w:line="240" w:lineRule="auto"/>
        <w:ind w:left="1080"/>
        <w:rPr>
          <w:rFonts w:ascii="Times New Roman" w:hAnsi="Times New Roman" w:cs="Times New Roman"/>
        </w:rPr>
      </w:pPr>
    </w:p>
    <w:p w:rsidR="00905E0B" w:rsidRDefault="00905E0B" w:rsidP="004C1E87">
      <w:pPr>
        <w:pStyle w:val="a3"/>
        <w:numPr>
          <w:ilvl w:val="0"/>
          <w:numId w:val="2"/>
        </w:numPr>
        <w:spacing w:before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9012B">
        <w:rPr>
          <w:rFonts w:ascii="Times New Roman" w:hAnsi="Times New Roman" w:cs="Times New Roman"/>
          <w:b/>
        </w:rPr>
        <w:t xml:space="preserve">Анализ расхождений отчетов </w:t>
      </w:r>
      <w:r w:rsidRPr="00B36A48">
        <w:rPr>
          <w:rFonts w:ascii="Times New Roman" w:hAnsi="Times New Roman" w:cs="Times New Roman"/>
          <w:b/>
        </w:rPr>
        <w:t>в подсистемах «Сведение отчетности. Центр учета» и «</w:t>
      </w:r>
      <w:r w:rsidR="0029012B">
        <w:rPr>
          <w:rFonts w:ascii="Times New Roman" w:hAnsi="Times New Roman" w:cs="Times New Roman"/>
          <w:b/>
        </w:rPr>
        <w:t>Регистр</w:t>
      </w:r>
      <w:r w:rsidRPr="00B36A48">
        <w:rPr>
          <w:rFonts w:ascii="Times New Roman" w:hAnsi="Times New Roman" w:cs="Times New Roman"/>
          <w:b/>
        </w:rPr>
        <w:t xml:space="preserve"> АХД».</w:t>
      </w:r>
    </w:p>
    <w:p w:rsidR="00905E0B" w:rsidRPr="00905E0B" w:rsidRDefault="00905E0B" w:rsidP="004C1E87">
      <w:pPr>
        <w:pStyle w:val="a3"/>
        <w:spacing w:before="0" w:line="240" w:lineRule="auto"/>
        <w:rPr>
          <w:rFonts w:ascii="Times New Roman" w:hAnsi="Times New Roman" w:cs="Times New Roman"/>
        </w:rPr>
      </w:pPr>
    </w:p>
    <w:p w:rsidR="004C1E87" w:rsidRDefault="004C1E87" w:rsidP="004C1E87">
      <w:pPr>
        <w:pStyle w:val="a3"/>
        <w:numPr>
          <w:ilvl w:val="0"/>
          <w:numId w:val="2"/>
        </w:numPr>
        <w:spacing w:before="0" w:line="240" w:lineRule="auto"/>
        <w:rPr>
          <w:rFonts w:ascii="Times New Roman" w:hAnsi="Times New Roman" w:cs="Times New Roman"/>
        </w:rPr>
      </w:pPr>
      <w:r w:rsidRPr="00B36A48">
        <w:rPr>
          <w:rFonts w:ascii="Times New Roman" w:hAnsi="Times New Roman" w:cs="Times New Roman"/>
          <w:b/>
        </w:rPr>
        <w:t xml:space="preserve">Устранение расхождений </w:t>
      </w:r>
      <w:r w:rsidR="0029012B">
        <w:rPr>
          <w:rFonts w:ascii="Times New Roman" w:hAnsi="Times New Roman" w:cs="Times New Roman"/>
          <w:b/>
        </w:rPr>
        <w:t>отчетов</w:t>
      </w:r>
      <w:r w:rsidRPr="00B36A48">
        <w:rPr>
          <w:rFonts w:ascii="Times New Roman" w:hAnsi="Times New Roman" w:cs="Times New Roman"/>
          <w:b/>
        </w:rPr>
        <w:t xml:space="preserve"> «Сведение отчетности. Центр учета» и «</w:t>
      </w:r>
      <w:r w:rsidR="0029012B">
        <w:rPr>
          <w:rFonts w:ascii="Times New Roman" w:hAnsi="Times New Roman" w:cs="Times New Roman"/>
          <w:b/>
        </w:rPr>
        <w:t>Регистр</w:t>
      </w:r>
      <w:r w:rsidRPr="00B36A48">
        <w:rPr>
          <w:rFonts w:ascii="Times New Roman" w:hAnsi="Times New Roman" w:cs="Times New Roman"/>
          <w:b/>
        </w:rPr>
        <w:t xml:space="preserve"> АХД», если они есть.</w:t>
      </w:r>
      <w:r>
        <w:rPr>
          <w:rFonts w:ascii="Times New Roman" w:hAnsi="Times New Roman" w:cs="Times New Roman"/>
        </w:rPr>
        <w:br/>
      </w:r>
      <w:r w:rsidRPr="004C1E87">
        <w:rPr>
          <w:rFonts w:ascii="Times New Roman" w:hAnsi="Times New Roman" w:cs="Times New Roman"/>
          <w:sz w:val="20"/>
          <w:szCs w:val="20"/>
        </w:rPr>
        <w:t xml:space="preserve">- </w:t>
      </w:r>
      <w:r w:rsidR="00A17E49">
        <w:rPr>
          <w:rFonts w:ascii="Times New Roman" w:hAnsi="Times New Roman" w:cs="Times New Roman"/>
          <w:sz w:val="20"/>
          <w:szCs w:val="20"/>
        </w:rPr>
        <w:t xml:space="preserve">Если расхождения есть, </w:t>
      </w:r>
      <w:r>
        <w:rPr>
          <w:rFonts w:ascii="Times New Roman" w:hAnsi="Times New Roman" w:cs="Times New Roman"/>
          <w:sz w:val="20"/>
          <w:szCs w:val="20"/>
        </w:rPr>
        <w:t xml:space="preserve">обращаемся к п. 2-4 </w:t>
      </w:r>
    </w:p>
    <w:p w:rsidR="004C1E87" w:rsidRPr="004C1E87" w:rsidRDefault="004C1E87" w:rsidP="004C1E87">
      <w:pPr>
        <w:pStyle w:val="a3"/>
        <w:spacing w:before="0" w:line="240" w:lineRule="auto"/>
        <w:rPr>
          <w:rFonts w:ascii="Times New Roman" w:hAnsi="Times New Roman" w:cs="Times New Roman"/>
        </w:rPr>
      </w:pPr>
    </w:p>
    <w:p w:rsidR="00B36A48" w:rsidRPr="00B36A48" w:rsidRDefault="004C1E87" w:rsidP="00B36A48">
      <w:pPr>
        <w:pStyle w:val="a3"/>
        <w:numPr>
          <w:ilvl w:val="0"/>
          <w:numId w:val="2"/>
        </w:numPr>
        <w:spacing w:before="0" w:line="240" w:lineRule="auto"/>
        <w:rPr>
          <w:rFonts w:ascii="Times New Roman" w:hAnsi="Times New Roman" w:cs="Times New Roman"/>
          <w:b/>
        </w:rPr>
      </w:pPr>
      <w:r w:rsidRPr="00B36A48">
        <w:rPr>
          <w:rFonts w:ascii="Times New Roman" w:hAnsi="Times New Roman" w:cs="Times New Roman"/>
          <w:b/>
        </w:rPr>
        <w:t>Загрузка данных бухгалтерского учета.</w:t>
      </w:r>
    </w:p>
    <w:p w:rsidR="00B36A48" w:rsidRPr="00B36A48" w:rsidRDefault="00B36A48" w:rsidP="00B36A48">
      <w:pPr>
        <w:pStyle w:val="a3"/>
        <w:spacing w:before="0" w:line="240" w:lineRule="auto"/>
        <w:ind w:left="108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- </w:t>
      </w:r>
      <w:r w:rsidR="00A17E49">
        <w:rPr>
          <w:rFonts w:ascii="Times New Roman" w:hAnsi="Times New Roman" w:cs="Times New Roman"/>
          <w:sz w:val="20"/>
          <w:szCs w:val="20"/>
        </w:rPr>
        <w:t>действие</w:t>
      </w:r>
      <w:r>
        <w:rPr>
          <w:rFonts w:ascii="Times New Roman" w:hAnsi="Times New Roman" w:cs="Times New Roman"/>
          <w:sz w:val="20"/>
          <w:szCs w:val="20"/>
        </w:rPr>
        <w:t xml:space="preserve"> «Загрузка» «Загрузить бухгалтерский учет из Парус-8…»/ «Загрузить данные из файла </w:t>
      </w:r>
      <w:r>
        <w:rPr>
          <w:rFonts w:ascii="Times New Roman" w:hAnsi="Times New Roman" w:cs="Times New Roman"/>
          <w:sz w:val="20"/>
          <w:szCs w:val="20"/>
          <w:lang w:val="en-US"/>
        </w:rPr>
        <w:t>XML</w:t>
      </w:r>
      <w:r>
        <w:rPr>
          <w:rFonts w:ascii="Times New Roman" w:hAnsi="Times New Roman" w:cs="Times New Roman"/>
          <w:sz w:val="20"/>
          <w:szCs w:val="20"/>
        </w:rPr>
        <w:t>».</w:t>
      </w:r>
    </w:p>
    <w:p w:rsidR="007B5A22" w:rsidRPr="007B5A22" w:rsidRDefault="007B5A22" w:rsidP="004C1E87">
      <w:pPr>
        <w:pStyle w:val="a3"/>
        <w:spacing w:before="0" w:line="240" w:lineRule="auto"/>
        <w:rPr>
          <w:rFonts w:ascii="Times New Roman" w:hAnsi="Times New Roman" w:cs="Times New Roman"/>
        </w:rPr>
      </w:pPr>
    </w:p>
    <w:p w:rsidR="004C1E87" w:rsidRDefault="004C1E87" w:rsidP="004C1E87">
      <w:pPr>
        <w:pStyle w:val="a3"/>
        <w:numPr>
          <w:ilvl w:val="0"/>
          <w:numId w:val="2"/>
        </w:numPr>
        <w:spacing w:before="0" w:line="240" w:lineRule="auto"/>
        <w:rPr>
          <w:rFonts w:ascii="Times New Roman" w:hAnsi="Times New Roman" w:cs="Times New Roman"/>
          <w:b/>
        </w:rPr>
      </w:pPr>
      <w:r w:rsidRPr="00B36A48">
        <w:rPr>
          <w:rFonts w:ascii="Times New Roman" w:hAnsi="Times New Roman" w:cs="Times New Roman"/>
          <w:b/>
        </w:rPr>
        <w:t>Устранение ошибок и предупреждений в данных по бухгалтерскому учету.</w:t>
      </w:r>
    </w:p>
    <w:p w:rsidR="00B36A48" w:rsidRPr="006C1E3E" w:rsidRDefault="00B36A48" w:rsidP="00B36A48">
      <w:pPr>
        <w:pStyle w:val="a3"/>
        <w:spacing w:before="0" w:line="240" w:lineRule="auto"/>
        <w:ind w:left="108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- </w:t>
      </w:r>
      <w:r w:rsidR="00A17E49">
        <w:rPr>
          <w:rFonts w:ascii="Times New Roman" w:hAnsi="Times New Roman" w:cs="Times New Roman"/>
          <w:sz w:val="20"/>
          <w:szCs w:val="20"/>
        </w:rPr>
        <w:t>спецификация</w:t>
      </w:r>
      <w:r>
        <w:rPr>
          <w:rFonts w:ascii="Times New Roman" w:hAnsi="Times New Roman" w:cs="Times New Roman"/>
          <w:sz w:val="20"/>
          <w:szCs w:val="20"/>
        </w:rPr>
        <w:t xml:space="preserve"> «Журнал ошибок и предупреждений» раздела «АХД. Импорт данных».</w:t>
      </w:r>
    </w:p>
    <w:p w:rsidR="004C1E87" w:rsidRPr="004C1E87" w:rsidRDefault="004C1E87" w:rsidP="004C1E87">
      <w:pPr>
        <w:spacing w:before="0" w:line="240" w:lineRule="auto"/>
        <w:rPr>
          <w:rFonts w:ascii="Times New Roman" w:hAnsi="Times New Roman" w:cs="Times New Roman"/>
        </w:rPr>
      </w:pPr>
    </w:p>
    <w:p w:rsidR="00B36A48" w:rsidRDefault="004C1E87" w:rsidP="004C1E87">
      <w:pPr>
        <w:pStyle w:val="a3"/>
        <w:numPr>
          <w:ilvl w:val="0"/>
          <w:numId w:val="2"/>
        </w:numPr>
        <w:spacing w:before="0" w:line="240" w:lineRule="auto"/>
        <w:rPr>
          <w:rFonts w:ascii="Times New Roman" w:hAnsi="Times New Roman" w:cs="Times New Roman"/>
          <w:b/>
        </w:rPr>
      </w:pPr>
      <w:r w:rsidRPr="00B36A48">
        <w:rPr>
          <w:rFonts w:ascii="Times New Roman" w:hAnsi="Times New Roman" w:cs="Times New Roman"/>
          <w:b/>
        </w:rPr>
        <w:t xml:space="preserve">Перевод загрузки данных АХД  в статус </w:t>
      </w:r>
      <w:r w:rsidR="007B5A22" w:rsidRPr="00B36A48">
        <w:rPr>
          <w:rFonts w:ascii="Times New Roman" w:hAnsi="Times New Roman" w:cs="Times New Roman"/>
          <w:b/>
        </w:rPr>
        <w:t xml:space="preserve"> «Отправлено в МЗ»</w:t>
      </w:r>
      <w:r w:rsidR="00B8473C" w:rsidRPr="00B36A48">
        <w:rPr>
          <w:rFonts w:ascii="Times New Roman" w:hAnsi="Times New Roman" w:cs="Times New Roman"/>
          <w:b/>
        </w:rPr>
        <w:t>.</w:t>
      </w:r>
    </w:p>
    <w:p w:rsidR="00B36A48" w:rsidRDefault="00B36A48" w:rsidP="00B36A48">
      <w:pPr>
        <w:pStyle w:val="a3"/>
        <w:spacing w:before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4C1E87">
        <w:rPr>
          <w:rFonts w:ascii="Times New Roman" w:hAnsi="Times New Roman" w:cs="Times New Roman"/>
          <w:sz w:val="20"/>
          <w:szCs w:val="20"/>
        </w:rPr>
        <w:t xml:space="preserve">- </w:t>
      </w:r>
      <w:r>
        <w:rPr>
          <w:rFonts w:ascii="Times New Roman" w:hAnsi="Times New Roman" w:cs="Times New Roman"/>
          <w:sz w:val="20"/>
          <w:szCs w:val="20"/>
        </w:rPr>
        <w:t>действи</w:t>
      </w:r>
      <w:r w:rsidR="00A17E49">
        <w:rPr>
          <w:rFonts w:ascii="Times New Roman" w:hAnsi="Times New Roman" w:cs="Times New Roman"/>
          <w:sz w:val="20"/>
          <w:szCs w:val="20"/>
        </w:rPr>
        <w:t>е</w:t>
      </w:r>
      <w:r>
        <w:rPr>
          <w:rFonts w:ascii="Times New Roman" w:hAnsi="Times New Roman" w:cs="Times New Roman"/>
          <w:sz w:val="20"/>
          <w:szCs w:val="20"/>
        </w:rPr>
        <w:t xml:space="preserve"> «Статусная модель» (контекстное меню) – «Перейти»</w:t>
      </w:r>
      <w:r w:rsidR="00FD4BE5">
        <w:rPr>
          <w:rFonts w:ascii="Times New Roman" w:hAnsi="Times New Roman" w:cs="Times New Roman"/>
          <w:sz w:val="20"/>
          <w:szCs w:val="20"/>
        </w:rPr>
        <w:t>.</w:t>
      </w:r>
    </w:p>
    <w:p w:rsidR="007B5A22" w:rsidRPr="00B36A48" w:rsidRDefault="007B5A22" w:rsidP="00B36A48">
      <w:pPr>
        <w:pStyle w:val="a3"/>
        <w:spacing w:before="0" w:line="240" w:lineRule="auto"/>
        <w:ind w:left="1080"/>
        <w:rPr>
          <w:rFonts w:ascii="Times New Roman" w:hAnsi="Times New Roman" w:cs="Times New Roman"/>
          <w:b/>
        </w:rPr>
      </w:pPr>
      <w:r w:rsidRPr="00B36A48">
        <w:rPr>
          <w:rFonts w:ascii="Times New Roman" w:hAnsi="Times New Roman" w:cs="Times New Roman"/>
          <w:b/>
        </w:rPr>
        <w:br/>
      </w:r>
      <w:r w:rsidRPr="00B36A48">
        <w:rPr>
          <w:rFonts w:ascii="Times New Roman" w:hAnsi="Times New Roman" w:cs="Times New Roman"/>
          <w:b/>
        </w:rPr>
        <w:br/>
      </w:r>
    </w:p>
    <w:p w:rsidR="000A04E7" w:rsidRPr="007B5A22" w:rsidRDefault="007B5A22" w:rsidP="007B5A22">
      <w:pPr>
        <w:pStyle w:val="a3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  <w:t xml:space="preserve"> </w:t>
      </w:r>
      <w:r w:rsidRPr="007B5A22">
        <w:rPr>
          <w:rFonts w:ascii="Times New Roman" w:hAnsi="Times New Roman" w:cs="Times New Roman"/>
        </w:rPr>
        <w:br/>
      </w:r>
    </w:p>
    <w:sectPr w:rsidR="000A04E7" w:rsidRPr="007B5A22" w:rsidSect="004E6C57"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C27E9"/>
    <w:multiLevelType w:val="multilevel"/>
    <w:tmpl w:val="3362B7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282971EA"/>
    <w:multiLevelType w:val="hybridMultilevel"/>
    <w:tmpl w:val="47B2C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B157BB"/>
    <w:multiLevelType w:val="hybridMultilevel"/>
    <w:tmpl w:val="27C286DC"/>
    <w:lvl w:ilvl="0" w:tplc="4B00AD7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drawingGridHorizontalSpacing w:val="110"/>
  <w:displayHorizontalDrawingGridEvery w:val="2"/>
  <w:characterSpacingControl w:val="doNotCompress"/>
  <w:compat/>
  <w:rsids>
    <w:rsidRoot w:val="007B5A22"/>
    <w:rsid w:val="000A04E7"/>
    <w:rsid w:val="000C33AD"/>
    <w:rsid w:val="0029012B"/>
    <w:rsid w:val="002F1B94"/>
    <w:rsid w:val="00303431"/>
    <w:rsid w:val="003A03B0"/>
    <w:rsid w:val="004C1E87"/>
    <w:rsid w:val="004E6C57"/>
    <w:rsid w:val="006C1E3E"/>
    <w:rsid w:val="006D14E5"/>
    <w:rsid w:val="007B5A22"/>
    <w:rsid w:val="008F35A9"/>
    <w:rsid w:val="00905E0B"/>
    <w:rsid w:val="009776D7"/>
    <w:rsid w:val="009F3A8B"/>
    <w:rsid w:val="00A17E49"/>
    <w:rsid w:val="00B36A48"/>
    <w:rsid w:val="00B8473C"/>
    <w:rsid w:val="00BC7B31"/>
    <w:rsid w:val="00D12B60"/>
    <w:rsid w:val="00D87390"/>
    <w:rsid w:val="00EC07EA"/>
    <w:rsid w:val="00EC2DE9"/>
    <w:rsid w:val="00FD4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4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4E7"/>
  </w:style>
  <w:style w:type="paragraph" w:styleId="1">
    <w:name w:val="heading 1"/>
    <w:aliases w:val="Заголовок 01"/>
    <w:basedOn w:val="a"/>
    <w:next w:val="a"/>
    <w:link w:val="10"/>
    <w:uiPriority w:val="9"/>
    <w:qFormat/>
    <w:rsid w:val="009776D7"/>
    <w:pPr>
      <w:pageBreakBefore/>
      <w:pBdr>
        <w:bottom w:val="single" w:sz="12" w:space="1" w:color="365F91"/>
      </w:pBdr>
      <w:autoSpaceDE w:val="0"/>
      <w:autoSpaceDN w:val="0"/>
      <w:adjustRightInd w:val="0"/>
      <w:spacing w:before="600" w:after="80" w:line="240" w:lineRule="auto"/>
      <w:outlineLvl w:val="0"/>
    </w:pPr>
    <w:rPr>
      <w:rFonts w:ascii="Cambria" w:eastAsia="Times New Roman" w:hAnsi="Cambria" w:cs="Times New Roman"/>
      <w:b/>
      <w:bCs/>
      <w:color w:val="365F91"/>
      <w:sz w:val="32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A22"/>
    <w:pPr>
      <w:ind w:left="720"/>
      <w:contextualSpacing/>
    </w:pPr>
  </w:style>
  <w:style w:type="character" w:customStyle="1" w:styleId="10">
    <w:name w:val="Заголовок 1 Знак"/>
    <w:aliases w:val="Заголовок 01 Знак"/>
    <w:basedOn w:val="a0"/>
    <w:link w:val="1"/>
    <w:uiPriority w:val="9"/>
    <w:rsid w:val="009776D7"/>
    <w:rPr>
      <w:rFonts w:ascii="Cambria" w:eastAsia="Times New Roman" w:hAnsi="Cambria" w:cs="Times New Roman"/>
      <w:b/>
      <w:bCs/>
      <w:color w:val="365F91"/>
      <w:sz w:val="32"/>
      <w:szCs w:val="24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7E6B27-CB35-4887-9151-490BCD197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PARUS</Company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BRYLKOVA</cp:lastModifiedBy>
  <cp:revision>2</cp:revision>
  <cp:lastPrinted>2020-02-19T12:09:00Z</cp:lastPrinted>
  <dcterms:created xsi:type="dcterms:W3CDTF">2020-02-19T10:34:00Z</dcterms:created>
  <dcterms:modified xsi:type="dcterms:W3CDTF">2023-12-23T18:20:00Z</dcterms:modified>
</cp:coreProperties>
</file>